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ECE" w:rsidRDefault="00047ECE" w:rsidP="00047EC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28" style="position:absolute;left:0;text-align:left;margin-left:7.3pt;margin-top:98.3pt;width:415.9pt;height:405.75pt;z-index:251659264" strokeweight="1.5pt">
            <v:stroke dashstyle="1 1"/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27" style="position:absolute;left:0;text-align:left;margin-left:1.35pt;margin-top:86.45pt;width:428.6pt;height:426.9pt;z-index:251658240" strokeweight="1.5pt"/>
        </w:pict>
      </w:r>
      <w:r w:rsidRPr="00047ECE">
        <w:rPr>
          <w:b/>
          <w:sz w:val="28"/>
          <w:szCs w:val="28"/>
        </w:rPr>
        <w:t>Схема строительства ограждения ПС 35 кВ «</w:t>
      </w:r>
      <w:proofErr w:type="spellStart"/>
      <w:r w:rsidRPr="00047ECE">
        <w:rPr>
          <w:b/>
          <w:sz w:val="28"/>
          <w:szCs w:val="28"/>
        </w:rPr>
        <w:t>Курасовка</w:t>
      </w:r>
      <w:proofErr w:type="spellEnd"/>
      <w:r w:rsidRPr="00047ECE">
        <w:rPr>
          <w:b/>
          <w:sz w:val="28"/>
          <w:szCs w:val="28"/>
        </w:rPr>
        <w:t>»</w:t>
      </w:r>
    </w:p>
    <w:p w:rsidR="00047ECE" w:rsidRPr="00047ECE" w:rsidRDefault="00047ECE" w:rsidP="00047ECE">
      <w:pPr>
        <w:rPr>
          <w:sz w:val="28"/>
          <w:szCs w:val="28"/>
        </w:rPr>
      </w:pPr>
    </w:p>
    <w:p w:rsidR="00047ECE" w:rsidRPr="00047ECE" w:rsidRDefault="00047ECE" w:rsidP="00047EC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416.4pt;margin-top:15pt;width:13.55pt;height:0;z-index:251673600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49" type="#_x0000_t32" style="position:absolute;margin-left:1.35pt;margin-top:15pt;width:11.85pt;height:0;flip:x;z-index:25167257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48" type="#_x0000_t32" style="position:absolute;margin-left:1.35pt;margin-top:15pt;width:428.6pt;height:0;z-index:25167155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7" type="#_x0000_t32" style="position:absolute;margin-left:429.95pt;margin-top:15pt;width:0;height:14.4pt;flip:y;z-index:25167052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6" type="#_x0000_t32" style="position:absolute;margin-left:1.35pt;margin-top:15pt;width:0;height:14.4pt;flip:y;z-index:251669504" o:connectortype="straight"/>
        </w:pict>
      </w:r>
      <w:r>
        <w:rPr>
          <w:sz w:val="28"/>
          <w:szCs w:val="28"/>
        </w:rPr>
        <w:t xml:space="preserve">                                                       30м</w:t>
      </w:r>
    </w:p>
    <w:p w:rsidR="00047ECE" w:rsidRPr="00047ECE" w:rsidRDefault="00047ECE" w:rsidP="00047EC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53" type="#_x0000_t32" style="position:absolute;margin-left:457.9pt;margin-top:12.75pt;width:0;height:415.05pt;z-index:25167667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54" type="#_x0000_t32" style="position:absolute;margin-left:457.9pt;margin-top:.9pt;width:0;height:11.85pt;flip:y;z-index:25167769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51" type="#_x0000_t32" style="position:absolute;margin-left:429.95pt;margin-top:.9pt;width:27.95pt;height:0;z-index:251674624" o:connectortype="straight"/>
        </w:pict>
      </w:r>
    </w:p>
    <w:p w:rsidR="00047ECE" w:rsidRPr="00047ECE" w:rsidRDefault="00047ECE" w:rsidP="00047ECE">
      <w:pPr>
        <w:rPr>
          <w:sz w:val="28"/>
          <w:szCs w:val="28"/>
        </w:rPr>
      </w:pPr>
    </w:p>
    <w:p w:rsidR="00047ECE" w:rsidRPr="00047ECE" w:rsidRDefault="00047ECE" w:rsidP="00047ECE">
      <w:pPr>
        <w:rPr>
          <w:sz w:val="28"/>
          <w:szCs w:val="28"/>
        </w:rPr>
      </w:pPr>
    </w:p>
    <w:p w:rsidR="00047ECE" w:rsidRPr="00047ECE" w:rsidRDefault="00047ECE" w:rsidP="00047ECE">
      <w:pPr>
        <w:rPr>
          <w:sz w:val="28"/>
          <w:szCs w:val="28"/>
        </w:rPr>
      </w:pPr>
    </w:p>
    <w:p w:rsidR="00047ECE" w:rsidRPr="00047ECE" w:rsidRDefault="00047ECE" w:rsidP="00047ECE">
      <w:pPr>
        <w:jc w:val="right"/>
        <w:rPr>
          <w:sz w:val="28"/>
          <w:szCs w:val="28"/>
        </w:rPr>
      </w:pPr>
      <w:r>
        <w:rPr>
          <w:sz w:val="28"/>
          <w:szCs w:val="28"/>
        </w:rPr>
        <w:t>30м</w:t>
      </w:r>
    </w:p>
    <w:p w:rsidR="00047ECE" w:rsidRPr="00047ECE" w:rsidRDefault="00047ECE" w:rsidP="00047EC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3" type="#_x0000_t19" style="position:absolute;margin-left:429.95pt;margin-top:21pt;width:22.9pt;height:29.65pt;flip:y;z-index:251666432"/>
        </w:pict>
      </w:r>
      <w:r>
        <w:rPr>
          <w:noProof/>
          <w:sz w:val="28"/>
          <w:szCs w:val="28"/>
          <w:lang w:eastAsia="ru-RU"/>
        </w:rPr>
        <w:pict>
          <v:shape id="_x0000_s1041" type="#_x0000_t19" style="position:absolute;margin-left:-19pt;margin-top:21pt;width:20.35pt;height:29.65pt;flip:x y;z-index:251664384"/>
        </w:pict>
      </w:r>
      <w:r>
        <w:rPr>
          <w:noProof/>
          <w:sz w:val="28"/>
          <w:szCs w:val="28"/>
          <w:lang w:eastAsia="ru-RU"/>
        </w:rPr>
        <w:pict>
          <v:shape id="_x0000_s1037" type="#_x0000_t32" style="position:absolute;margin-left:429.95pt;margin-top:21pt;width:22.9pt;height:0;z-index:25166233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5" type="#_x0000_t32" style="position:absolute;margin-left:-19pt;margin-top:21pt;width:20.35pt;height:0;flip:x;z-index:251660288" o:connectortype="straight"/>
        </w:pict>
      </w:r>
    </w:p>
    <w:p w:rsidR="00047ECE" w:rsidRPr="00047ECE" w:rsidRDefault="00047ECE" w:rsidP="00047ECE">
      <w:pPr>
        <w:tabs>
          <w:tab w:val="right" w:pos="9355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4" type="#_x0000_t19" style="position:absolute;margin-left:429.95pt;margin-top:22.15pt;width:22.9pt;height:25.4pt;z-index:251667456"/>
        </w:pict>
      </w:r>
      <w:r>
        <w:rPr>
          <w:noProof/>
          <w:sz w:val="28"/>
          <w:szCs w:val="28"/>
          <w:lang w:eastAsia="ru-RU"/>
        </w:rPr>
        <w:pict>
          <v:shape id="_x0000_s1042" type="#_x0000_t19" style="position:absolute;margin-left:-19pt;margin-top:22.15pt;width:20.35pt;height:25.4pt;flip:x;z-index:251665408"/>
        </w:pict>
      </w:r>
      <w:r>
        <w:rPr>
          <w:sz w:val="28"/>
          <w:szCs w:val="28"/>
        </w:rPr>
        <w:tab/>
      </w:r>
    </w:p>
    <w:p w:rsidR="00047ECE" w:rsidRPr="00047ECE" w:rsidRDefault="00047ECE" w:rsidP="00047EC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0" type="#_x0000_t32" style="position:absolute;margin-left:429.95pt;margin-top:19pt;width:22.9pt;height:0;z-index:25166336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6" type="#_x0000_t32" style="position:absolute;margin-left:-19pt;margin-top:19pt;width:20.35pt;height:0;flip:x;z-index:251661312" o:connectortype="straight"/>
        </w:pict>
      </w:r>
    </w:p>
    <w:p w:rsidR="00047ECE" w:rsidRPr="00047ECE" w:rsidRDefault="00047ECE" w:rsidP="00047ECE">
      <w:pPr>
        <w:rPr>
          <w:sz w:val="28"/>
          <w:szCs w:val="28"/>
        </w:rPr>
      </w:pPr>
    </w:p>
    <w:p w:rsidR="00047ECE" w:rsidRPr="00047ECE" w:rsidRDefault="00047ECE" w:rsidP="00047EC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5" style="position:absolute;margin-left:1.35pt;margin-top:6.05pt;width:65.2pt;height:94pt;z-index:251668480">
            <v:textbox>
              <w:txbxContent>
                <w:p w:rsidR="00047ECE" w:rsidRDefault="00047ECE">
                  <w:r>
                    <w:t>Домик</w:t>
                  </w:r>
                </w:p>
                <w:p w:rsidR="00047ECE" w:rsidRDefault="00047ECE">
                  <w:r>
                    <w:t>связи</w:t>
                  </w:r>
                </w:p>
              </w:txbxContent>
            </v:textbox>
          </v:rect>
        </w:pict>
      </w:r>
    </w:p>
    <w:p w:rsidR="00047ECE" w:rsidRPr="00047ECE" w:rsidRDefault="00047ECE" w:rsidP="00047ECE">
      <w:pPr>
        <w:rPr>
          <w:sz w:val="28"/>
          <w:szCs w:val="28"/>
        </w:rPr>
      </w:pPr>
    </w:p>
    <w:p w:rsidR="00047ECE" w:rsidRPr="00047ECE" w:rsidRDefault="00047ECE" w:rsidP="00047ECE">
      <w:pPr>
        <w:rPr>
          <w:sz w:val="28"/>
          <w:szCs w:val="28"/>
        </w:rPr>
      </w:pPr>
    </w:p>
    <w:p w:rsidR="00047ECE" w:rsidRPr="00047ECE" w:rsidRDefault="00047ECE" w:rsidP="00047ECE">
      <w:pPr>
        <w:rPr>
          <w:sz w:val="28"/>
          <w:szCs w:val="28"/>
        </w:rPr>
      </w:pPr>
    </w:p>
    <w:p w:rsidR="00047ECE" w:rsidRPr="00047ECE" w:rsidRDefault="00047ECE" w:rsidP="00047ECE">
      <w:pPr>
        <w:rPr>
          <w:sz w:val="28"/>
          <w:szCs w:val="28"/>
        </w:rPr>
      </w:pPr>
    </w:p>
    <w:p w:rsidR="00047ECE" w:rsidRDefault="00047ECE" w:rsidP="00047EC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55" type="#_x0000_t32" style="position:absolute;margin-left:457.9pt;margin-top:15.05pt;width:0;height:13.55pt;z-index:251678720" o:connectortype="straight">
            <v:stroke endarrow="block"/>
          </v:shape>
        </w:pict>
      </w:r>
    </w:p>
    <w:p w:rsidR="007F5949" w:rsidRDefault="00047ECE" w:rsidP="00047ECE">
      <w:pPr>
        <w:tabs>
          <w:tab w:val="left" w:pos="2270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52" type="#_x0000_t32" style="position:absolute;margin-left:423.2pt;margin-top:.1pt;width:34.7pt;height:0;z-index:251675648" o:connectortype="straight"/>
        </w:pict>
      </w:r>
      <w:r>
        <w:rPr>
          <w:sz w:val="28"/>
          <w:szCs w:val="28"/>
        </w:rPr>
        <w:tab/>
      </w:r>
    </w:p>
    <w:p w:rsidR="00047ECE" w:rsidRDefault="00047ECE" w:rsidP="00047ECE">
      <w:pPr>
        <w:tabs>
          <w:tab w:val="left" w:pos="2270"/>
        </w:tabs>
        <w:rPr>
          <w:sz w:val="28"/>
          <w:szCs w:val="28"/>
        </w:rPr>
      </w:pPr>
    </w:p>
    <w:p w:rsidR="00047ECE" w:rsidRDefault="00047ECE" w:rsidP="00047ECE">
      <w:pPr>
        <w:tabs>
          <w:tab w:val="left" w:pos="1560"/>
        </w:tabs>
      </w:pPr>
      <w:r w:rsidRPr="00643AF9">
        <w:rPr>
          <w:noProof/>
          <w:sz w:val="28"/>
          <w:szCs w:val="28"/>
          <w:lang w:eastAsia="ru-RU"/>
        </w:rPr>
        <w:pict>
          <v:shape id="_x0000_s1034" type="#_x0000_t32" style="position:absolute;margin-left:83.7pt;margin-top:8.3pt;width:45.75pt;height:0;z-index:251658240" o:connectortype="straight" strokeweight="1.5pt">
            <v:stroke dashstyle="1 1"/>
          </v:shape>
        </w:pict>
      </w:r>
      <w:r>
        <w:rPr>
          <w:sz w:val="28"/>
          <w:szCs w:val="28"/>
        </w:rPr>
        <w:t xml:space="preserve">                                       </w:t>
      </w:r>
      <w:r w:rsidRPr="006B3A64">
        <w:t>Существующее сетчатое ограждение</w:t>
      </w:r>
    </w:p>
    <w:p w:rsidR="00047ECE" w:rsidRDefault="00047ECE" w:rsidP="00047ECE">
      <w:pPr>
        <w:tabs>
          <w:tab w:val="left" w:pos="1560"/>
        </w:tabs>
      </w:pPr>
      <w:r>
        <w:rPr>
          <w:noProof/>
          <w:lang w:eastAsia="ru-RU"/>
        </w:rPr>
        <w:pict>
          <v:shape id="_x0000_s1029" type="#_x0000_t32" style="position:absolute;margin-left:79.2pt;margin-top:7.2pt;width:50.25pt;height:0;z-index:251658240" o:connectortype="straight" strokeweight="1.5pt"/>
        </w:pict>
      </w:r>
      <w:r>
        <w:t xml:space="preserve">                                             Проектируемое бетонное ограждение</w:t>
      </w:r>
    </w:p>
    <w:p w:rsidR="00047ECE" w:rsidRDefault="00047ECE" w:rsidP="00047ECE">
      <w:pPr>
        <w:tabs>
          <w:tab w:val="left" w:pos="1560"/>
        </w:tabs>
      </w:pPr>
      <w:r>
        <w:rPr>
          <w:noProof/>
          <w:lang w:eastAsia="ru-RU"/>
        </w:rPr>
        <w:pict>
          <v:shape id="_x0000_s1033" type="#_x0000_t19" style="position:absolute;margin-left:79.2pt;margin-top:30.05pt;width:28.5pt;height:18.75pt;z-index:251658240"/>
        </w:pict>
      </w:r>
      <w:r>
        <w:rPr>
          <w:noProof/>
          <w:lang w:eastAsia="ru-RU"/>
        </w:rPr>
        <w:pict>
          <v:shape id="_x0000_s1032" type="#_x0000_t19" style="position:absolute;margin-left:79.2pt;margin-top:6.8pt;width:28.5pt;height:23.25pt;flip:y;z-index:251658240"/>
        </w:pict>
      </w:r>
      <w:r>
        <w:rPr>
          <w:noProof/>
          <w:lang w:eastAsia="ru-RU"/>
        </w:rPr>
        <w:pict>
          <v:shape id="_x0000_s1031" type="#_x0000_t32" style="position:absolute;margin-left:79.2pt;margin-top:48.8pt;width:28.5pt;height:.75pt;flip:y;z-index:251658240" o:connectortype="straight"/>
        </w:pict>
      </w:r>
      <w:r>
        <w:rPr>
          <w:noProof/>
          <w:lang w:eastAsia="ru-RU"/>
        </w:rPr>
        <w:pict>
          <v:shape id="_x0000_s1030" type="#_x0000_t32" style="position:absolute;margin-left:79.2pt;margin-top:6.8pt;width:28.5pt;height:0;z-index:251658240" o:connectortype="straight"/>
        </w:pict>
      </w:r>
      <w:r>
        <w:t xml:space="preserve">                           </w:t>
      </w:r>
    </w:p>
    <w:p w:rsidR="00047ECE" w:rsidRPr="00426129" w:rsidRDefault="00047ECE" w:rsidP="00047ECE">
      <w:pPr>
        <w:tabs>
          <w:tab w:val="left" w:pos="2325"/>
        </w:tabs>
      </w:pPr>
      <w:r>
        <w:tab/>
        <w:t xml:space="preserve">      Въезд на ПС (ворота)</w:t>
      </w:r>
    </w:p>
    <w:p w:rsidR="00047ECE" w:rsidRPr="00047ECE" w:rsidRDefault="00047ECE" w:rsidP="00047ECE">
      <w:pPr>
        <w:tabs>
          <w:tab w:val="left" w:pos="2270"/>
        </w:tabs>
        <w:rPr>
          <w:sz w:val="28"/>
          <w:szCs w:val="28"/>
        </w:rPr>
      </w:pPr>
    </w:p>
    <w:sectPr w:rsidR="00047ECE" w:rsidRPr="00047ECE" w:rsidSect="007F5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47ECE"/>
    <w:rsid w:val="00047ECE"/>
    <w:rsid w:val="002C07C4"/>
    <w:rsid w:val="007F5949"/>
    <w:rsid w:val="00D23458"/>
    <w:rsid w:val="00DC05CB"/>
    <w:rsid w:val="00E649B1"/>
    <w:rsid w:val="00FD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3"/>
        <o:r id="V:Rule2" type="arc" idref="#_x0000_s1032"/>
        <o:r id="V:Rule3" type="connector" idref="#_x0000_s1031"/>
        <o:r id="V:Rule4" type="connector" idref="#_x0000_s1029"/>
        <o:r id="V:Rule5" type="connector" idref="#_x0000_s1034"/>
        <o:r id="V:Rule6" type="connector" idref="#_x0000_s1030"/>
        <o:r id="V:Rule8" type="connector" idref="#_x0000_s1035"/>
        <o:r id="V:Rule10" type="connector" idref="#_x0000_s1036"/>
        <o:r id="V:Rule12" type="connector" idref="#_x0000_s1037"/>
        <o:r id="V:Rule18" type="connector" idref="#_x0000_s1040"/>
        <o:r id="V:Rule20" type="arc" idref="#_x0000_s1041"/>
        <o:r id="V:Rule22" type="arc" idref="#_x0000_s1042"/>
        <o:r id="V:Rule24" type="arc" idref="#_x0000_s1043"/>
        <o:r id="V:Rule26" type="arc" idref="#_x0000_s1044"/>
        <o:r id="V:Rule28" type="connector" idref="#_x0000_s1046"/>
        <o:r id="V:Rule30" type="connector" idref="#_x0000_s1047"/>
        <o:r id="V:Rule32" type="connector" idref="#_x0000_s1048"/>
        <o:r id="V:Rule34" type="connector" idref="#_x0000_s1049"/>
        <o:r id="V:Rule36" type="connector" idref="#_x0000_s1050"/>
        <o:r id="V:Rule38" type="connector" idref="#_x0000_s1051"/>
        <o:r id="V:Rule40" type="connector" idref="#_x0000_s1052"/>
        <o:r id="V:Rule42" type="connector" idref="#_x0000_s1053"/>
        <o:r id="V:Rule44" type="connector" idref="#_x0000_s1054"/>
        <o:r id="V:Rule46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2F382-259E-444C-BB2D-58FFD117F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Evdokimov.VV</dc:creator>
  <cp:keywords/>
  <dc:description/>
  <cp:lastModifiedBy>Evdokimov.VV</cp:lastModifiedBy>
  <cp:revision>1</cp:revision>
  <dcterms:created xsi:type="dcterms:W3CDTF">2013-07-10T04:19:00Z</dcterms:created>
  <dcterms:modified xsi:type="dcterms:W3CDTF">2013-07-10T04:31:00Z</dcterms:modified>
</cp:coreProperties>
</file>